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74569" w14:textId="77777777" w:rsidR="0056275D" w:rsidRDefault="0056275D" w:rsidP="0056275D"/>
    <w:p w14:paraId="205E6CFE" w14:textId="77777777" w:rsidR="0056275D" w:rsidRDefault="0056275D" w:rsidP="0056275D">
      <w:pPr>
        <w:rPr>
          <w:i/>
          <w:iCs/>
          <w:sz w:val="48"/>
          <w:szCs w:val="48"/>
        </w:rPr>
      </w:pPr>
      <w:r>
        <w:rPr>
          <w:i/>
          <w:iCs/>
          <w:sz w:val="48"/>
          <w:szCs w:val="48"/>
        </w:rPr>
        <w:t>HGMD Treasurer’s Report</w:t>
      </w:r>
    </w:p>
    <w:p w14:paraId="144C2C9F" w14:textId="629BD3DB" w:rsidR="0056275D" w:rsidRDefault="0056275D" w:rsidP="0056275D">
      <w:pPr>
        <w:rPr>
          <w:sz w:val="24"/>
          <w:szCs w:val="24"/>
        </w:rPr>
      </w:pPr>
      <w:r>
        <w:rPr>
          <w:sz w:val="24"/>
          <w:szCs w:val="24"/>
        </w:rPr>
        <w:t>From:  Rita Effler, Treasurer HGMD</w:t>
      </w:r>
    </w:p>
    <w:p w14:paraId="4655B07D" w14:textId="22B566DF" w:rsidR="0056275D" w:rsidRDefault="00FD2618" w:rsidP="5858E0FA">
      <w:pPr>
        <w:rPr>
          <w:sz w:val="24"/>
          <w:szCs w:val="24"/>
        </w:rPr>
      </w:pPr>
      <w:r>
        <w:rPr>
          <w:sz w:val="24"/>
          <w:szCs w:val="24"/>
        </w:rPr>
        <w:t>October 31,</w:t>
      </w:r>
      <w:r w:rsidR="5858E0FA" w:rsidRPr="5858E0FA">
        <w:rPr>
          <w:sz w:val="24"/>
          <w:szCs w:val="24"/>
        </w:rPr>
        <w:t xml:space="preserve"> 2023</w:t>
      </w:r>
    </w:p>
    <w:p w14:paraId="61880751" w14:textId="144D80B2" w:rsidR="0056275D" w:rsidRDefault="5858E0FA" w:rsidP="5858E0FA">
      <w:pPr>
        <w:rPr>
          <w:sz w:val="24"/>
          <w:szCs w:val="24"/>
        </w:rPr>
      </w:pPr>
      <w:r>
        <w:t>Highlights of District Operations:</w:t>
      </w:r>
    </w:p>
    <w:p w14:paraId="3A8DA45D" w14:textId="57B18A5D" w:rsidR="0056275D" w:rsidRDefault="0056275D" w:rsidP="0056275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Month of </w:t>
      </w:r>
      <w:r w:rsidR="00520A40">
        <w:rPr>
          <w:sz w:val="24"/>
          <w:szCs w:val="24"/>
        </w:rPr>
        <w:t>October</w:t>
      </w:r>
      <w:r>
        <w:rPr>
          <w:sz w:val="24"/>
          <w:szCs w:val="24"/>
        </w:rPr>
        <w:t xml:space="preserve"> 2023</w:t>
      </w:r>
    </w:p>
    <w:p w14:paraId="66E759E0" w14:textId="77777777" w:rsidR="0056275D" w:rsidRDefault="0056275D" w:rsidP="0056275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Actual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Budget </w:t>
      </w:r>
    </w:p>
    <w:p w14:paraId="546FDB43" w14:textId="0CDFB438" w:rsidR="0056275D" w:rsidRPr="00761542" w:rsidRDefault="5858E0FA" w:rsidP="0056275D">
      <w:pPr>
        <w:rPr>
          <w:sz w:val="24"/>
          <w:szCs w:val="24"/>
        </w:rPr>
      </w:pPr>
      <w:r w:rsidRPr="5858E0FA">
        <w:rPr>
          <w:sz w:val="24"/>
          <w:szCs w:val="24"/>
        </w:rPr>
        <w:t>Clubhouse Profit (Loss)</w:t>
      </w:r>
      <w:r w:rsidR="0056275D">
        <w:tab/>
      </w:r>
      <w:r w:rsidRPr="00761542">
        <w:rPr>
          <w:sz w:val="24"/>
          <w:szCs w:val="24"/>
        </w:rPr>
        <w:t>($</w:t>
      </w:r>
      <w:r w:rsidR="004A519B" w:rsidRPr="00761542">
        <w:rPr>
          <w:sz w:val="24"/>
          <w:szCs w:val="24"/>
        </w:rPr>
        <w:t>63,074</w:t>
      </w:r>
      <w:r w:rsidRPr="00761542">
        <w:rPr>
          <w:sz w:val="24"/>
          <w:szCs w:val="24"/>
        </w:rPr>
        <w:t>)</w:t>
      </w:r>
      <w:r w:rsidR="0056275D" w:rsidRPr="00761542">
        <w:rPr>
          <w:sz w:val="24"/>
          <w:szCs w:val="24"/>
        </w:rPr>
        <w:tab/>
      </w:r>
      <w:r w:rsidRPr="00761542">
        <w:rPr>
          <w:sz w:val="24"/>
          <w:szCs w:val="24"/>
        </w:rPr>
        <w:t>($</w:t>
      </w:r>
      <w:r w:rsidR="004A519B" w:rsidRPr="00761542">
        <w:rPr>
          <w:sz w:val="24"/>
          <w:szCs w:val="24"/>
        </w:rPr>
        <w:t>56</w:t>
      </w:r>
      <w:r w:rsidR="00510F46" w:rsidRPr="00761542">
        <w:rPr>
          <w:sz w:val="24"/>
          <w:szCs w:val="24"/>
        </w:rPr>
        <w:t>.109</w:t>
      </w:r>
      <w:r w:rsidRPr="00761542">
        <w:rPr>
          <w:sz w:val="24"/>
          <w:szCs w:val="24"/>
        </w:rPr>
        <w:t>)</w:t>
      </w:r>
    </w:p>
    <w:p w14:paraId="623B80F7" w14:textId="108A9D60" w:rsidR="0056275D" w:rsidRPr="00761542" w:rsidRDefault="5858E0FA" w:rsidP="0056275D">
      <w:pPr>
        <w:rPr>
          <w:sz w:val="24"/>
          <w:szCs w:val="24"/>
        </w:rPr>
      </w:pPr>
      <w:r w:rsidRPr="00761542">
        <w:rPr>
          <w:sz w:val="24"/>
          <w:szCs w:val="24"/>
        </w:rPr>
        <w:t xml:space="preserve">     Clubhouse Revenue</w:t>
      </w:r>
      <w:r w:rsidR="0056275D" w:rsidRPr="00761542">
        <w:rPr>
          <w:sz w:val="24"/>
          <w:szCs w:val="24"/>
        </w:rPr>
        <w:tab/>
      </w:r>
      <w:r w:rsidR="0062031C" w:rsidRPr="00761542">
        <w:rPr>
          <w:sz w:val="24"/>
          <w:szCs w:val="24"/>
        </w:rPr>
        <w:t>(</w:t>
      </w:r>
      <w:r w:rsidRPr="00761542">
        <w:rPr>
          <w:sz w:val="24"/>
          <w:szCs w:val="24"/>
        </w:rPr>
        <w:t>$</w:t>
      </w:r>
      <w:r w:rsidR="00510F46" w:rsidRPr="00761542">
        <w:rPr>
          <w:sz w:val="24"/>
          <w:szCs w:val="24"/>
        </w:rPr>
        <w:t>14,707)</w:t>
      </w:r>
      <w:r w:rsidR="0056275D" w:rsidRPr="00761542">
        <w:rPr>
          <w:sz w:val="24"/>
          <w:szCs w:val="24"/>
        </w:rPr>
        <w:tab/>
      </w:r>
      <w:r w:rsidR="0062031C" w:rsidRPr="00761542">
        <w:rPr>
          <w:sz w:val="24"/>
          <w:szCs w:val="24"/>
        </w:rPr>
        <w:t>(</w:t>
      </w:r>
      <w:r w:rsidR="00761542">
        <w:rPr>
          <w:sz w:val="24"/>
          <w:szCs w:val="24"/>
        </w:rPr>
        <w:t>$</w:t>
      </w:r>
      <w:r w:rsidR="0062031C" w:rsidRPr="00761542">
        <w:rPr>
          <w:sz w:val="24"/>
          <w:szCs w:val="24"/>
        </w:rPr>
        <w:t>15,259)</w:t>
      </w:r>
    </w:p>
    <w:p w14:paraId="1FCF6597" w14:textId="6BBD1979" w:rsidR="0056275D" w:rsidRPr="00761542" w:rsidRDefault="5858E0FA" w:rsidP="0056275D">
      <w:pPr>
        <w:spacing w:before="240"/>
        <w:rPr>
          <w:sz w:val="24"/>
          <w:szCs w:val="24"/>
        </w:rPr>
      </w:pPr>
      <w:r w:rsidRPr="00761542">
        <w:rPr>
          <w:sz w:val="24"/>
          <w:szCs w:val="24"/>
        </w:rPr>
        <w:t>Golf Profit (Loss)</w:t>
      </w:r>
      <w:r w:rsidR="0056275D" w:rsidRPr="00761542">
        <w:rPr>
          <w:sz w:val="24"/>
          <w:szCs w:val="24"/>
        </w:rPr>
        <w:tab/>
      </w:r>
      <w:r w:rsidR="0056275D" w:rsidRPr="00761542">
        <w:rPr>
          <w:sz w:val="24"/>
          <w:szCs w:val="24"/>
        </w:rPr>
        <w:tab/>
      </w:r>
      <w:r w:rsidR="00A116CF">
        <w:rPr>
          <w:sz w:val="24"/>
          <w:szCs w:val="24"/>
        </w:rPr>
        <w:t>($21,528)</w:t>
      </w:r>
      <w:r w:rsidR="0056275D" w:rsidRPr="00761542">
        <w:rPr>
          <w:sz w:val="24"/>
          <w:szCs w:val="24"/>
        </w:rPr>
        <w:tab/>
      </w:r>
      <w:r w:rsidRPr="00761542">
        <w:rPr>
          <w:sz w:val="24"/>
          <w:szCs w:val="24"/>
        </w:rPr>
        <w:t xml:space="preserve"> </w:t>
      </w:r>
      <w:r w:rsidR="007015BC">
        <w:rPr>
          <w:sz w:val="24"/>
          <w:szCs w:val="24"/>
        </w:rPr>
        <w:t>($29,507)</w:t>
      </w:r>
    </w:p>
    <w:p w14:paraId="72790DDF" w14:textId="508737C2" w:rsidR="0056275D" w:rsidRPr="00761542" w:rsidRDefault="5858E0FA" w:rsidP="0056275D">
      <w:pPr>
        <w:spacing w:before="240"/>
        <w:rPr>
          <w:sz w:val="24"/>
          <w:szCs w:val="24"/>
        </w:rPr>
      </w:pPr>
      <w:r w:rsidRPr="00761542">
        <w:rPr>
          <w:sz w:val="24"/>
          <w:szCs w:val="24"/>
        </w:rPr>
        <w:t xml:space="preserve">     Golf Revenue</w:t>
      </w:r>
      <w:r w:rsidR="0056275D" w:rsidRPr="00761542">
        <w:rPr>
          <w:sz w:val="24"/>
          <w:szCs w:val="24"/>
        </w:rPr>
        <w:tab/>
      </w:r>
      <w:r w:rsidR="0056275D" w:rsidRPr="00761542">
        <w:rPr>
          <w:sz w:val="24"/>
          <w:szCs w:val="24"/>
        </w:rPr>
        <w:tab/>
      </w:r>
      <w:r w:rsidRPr="00761542">
        <w:rPr>
          <w:sz w:val="24"/>
          <w:szCs w:val="24"/>
        </w:rPr>
        <w:t>$</w:t>
      </w:r>
      <w:r w:rsidR="005E2329">
        <w:rPr>
          <w:sz w:val="24"/>
          <w:szCs w:val="24"/>
        </w:rPr>
        <w:t>46</w:t>
      </w:r>
      <w:r w:rsidR="00B42F96">
        <w:rPr>
          <w:sz w:val="24"/>
          <w:szCs w:val="24"/>
        </w:rPr>
        <w:t>,271</w:t>
      </w:r>
      <w:r w:rsidR="0056275D" w:rsidRPr="00761542">
        <w:rPr>
          <w:sz w:val="24"/>
          <w:szCs w:val="24"/>
        </w:rPr>
        <w:tab/>
      </w:r>
      <w:r w:rsidRPr="00761542">
        <w:rPr>
          <w:sz w:val="24"/>
          <w:szCs w:val="24"/>
        </w:rPr>
        <w:t xml:space="preserve"> $</w:t>
      </w:r>
      <w:r w:rsidR="00B42F96">
        <w:rPr>
          <w:sz w:val="24"/>
          <w:szCs w:val="24"/>
        </w:rPr>
        <w:t>44,432</w:t>
      </w:r>
    </w:p>
    <w:p w14:paraId="291610CF" w14:textId="4BB594C9" w:rsidR="0056275D" w:rsidRPr="00761542" w:rsidRDefault="5858E0FA" w:rsidP="0056275D">
      <w:pPr>
        <w:rPr>
          <w:sz w:val="24"/>
          <w:szCs w:val="24"/>
        </w:rPr>
      </w:pPr>
      <w:r w:rsidRPr="00761542">
        <w:rPr>
          <w:sz w:val="24"/>
          <w:szCs w:val="24"/>
        </w:rPr>
        <w:t>Restaurant Profit (Loss)</w:t>
      </w:r>
      <w:r w:rsidR="0056275D" w:rsidRPr="00761542">
        <w:rPr>
          <w:sz w:val="24"/>
          <w:szCs w:val="24"/>
        </w:rPr>
        <w:tab/>
      </w:r>
      <w:r w:rsidRPr="00761542">
        <w:rPr>
          <w:sz w:val="24"/>
          <w:szCs w:val="24"/>
        </w:rPr>
        <w:t>($</w:t>
      </w:r>
      <w:r w:rsidR="00E24449">
        <w:rPr>
          <w:sz w:val="24"/>
          <w:szCs w:val="24"/>
        </w:rPr>
        <w:t>16,235)</w:t>
      </w:r>
      <w:r w:rsidR="0056275D" w:rsidRPr="00761542">
        <w:rPr>
          <w:sz w:val="24"/>
          <w:szCs w:val="24"/>
        </w:rPr>
        <w:tab/>
      </w:r>
      <w:r w:rsidRPr="00761542">
        <w:rPr>
          <w:sz w:val="24"/>
          <w:szCs w:val="24"/>
        </w:rPr>
        <w:t>($</w:t>
      </w:r>
      <w:r w:rsidR="0061605E">
        <w:rPr>
          <w:sz w:val="24"/>
          <w:szCs w:val="24"/>
        </w:rPr>
        <w:t xml:space="preserve">  9,538</w:t>
      </w:r>
      <w:r w:rsidR="00244234">
        <w:rPr>
          <w:sz w:val="24"/>
          <w:szCs w:val="24"/>
        </w:rPr>
        <w:t>)</w:t>
      </w:r>
    </w:p>
    <w:p w14:paraId="4E8FA526" w14:textId="7F298C3C" w:rsidR="0056275D" w:rsidRPr="00761542" w:rsidRDefault="5858E0FA" w:rsidP="0056275D">
      <w:pPr>
        <w:rPr>
          <w:sz w:val="24"/>
          <w:szCs w:val="24"/>
        </w:rPr>
      </w:pPr>
      <w:r w:rsidRPr="00761542">
        <w:rPr>
          <w:sz w:val="24"/>
          <w:szCs w:val="24"/>
        </w:rPr>
        <w:t xml:space="preserve">      Restaurant Revenue</w:t>
      </w:r>
      <w:r w:rsidR="0056275D" w:rsidRPr="00761542">
        <w:rPr>
          <w:sz w:val="24"/>
          <w:szCs w:val="24"/>
        </w:rPr>
        <w:tab/>
      </w:r>
      <w:r w:rsidRPr="00761542">
        <w:rPr>
          <w:sz w:val="24"/>
          <w:szCs w:val="24"/>
        </w:rPr>
        <w:t xml:space="preserve"> $5</w:t>
      </w:r>
      <w:r w:rsidR="00B10009">
        <w:rPr>
          <w:sz w:val="24"/>
          <w:szCs w:val="24"/>
        </w:rPr>
        <w:t>5</w:t>
      </w:r>
      <w:r w:rsidR="00F91E85">
        <w:rPr>
          <w:sz w:val="24"/>
          <w:szCs w:val="24"/>
        </w:rPr>
        <w:t>,477</w:t>
      </w:r>
      <w:r w:rsidRPr="00761542">
        <w:rPr>
          <w:sz w:val="24"/>
          <w:szCs w:val="24"/>
        </w:rPr>
        <w:t xml:space="preserve">            $</w:t>
      </w:r>
      <w:r w:rsidR="00F91E85">
        <w:rPr>
          <w:sz w:val="24"/>
          <w:szCs w:val="24"/>
        </w:rPr>
        <w:t>54,359</w:t>
      </w:r>
    </w:p>
    <w:p w14:paraId="2588EC41" w14:textId="77777777" w:rsidR="00463F6C" w:rsidRPr="00761542" w:rsidRDefault="00463F6C" w:rsidP="0056275D">
      <w:pPr>
        <w:rPr>
          <w:sz w:val="24"/>
          <w:szCs w:val="24"/>
        </w:rPr>
      </w:pPr>
    </w:p>
    <w:p w14:paraId="77BF755F" w14:textId="77777777" w:rsidR="0056275D" w:rsidRDefault="0056275D" w:rsidP="0056275D">
      <w:pPr>
        <w:rPr>
          <w:sz w:val="24"/>
          <w:szCs w:val="24"/>
        </w:rPr>
      </w:pPr>
      <w:r>
        <w:rPr>
          <w:sz w:val="24"/>
          <w:szCs w:val="24"/>
        </w:rPr>
        <w:tab/>
        <w:t>Year to Date through July 2023</w:t>
      </w:r>
    </w:p>
    <w:p w14:paraId="0706C429" w14:textId="34C1BEE3" w:rsidR="0056275D" w:rsidRDefault="00463F6C" w:rsidP="5858E0FA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56275D">
        <w:rPr>
          <w:sz w:val="24"/>
          <w:szCs w:val="24"/>
        </w:rPr>
        <w:t>Actual</w:t>
      </w:r>
      <w:r w:rsidR="0056275D">
        <w:tab/>
      </w:r>
      <w:r w:rsidR="0056275D">
        <w:tab/>
      </w:r>
      <w:r w:rsidR="5858E0FA" w:rsidRPr="5858E0FA">
        <w:rPr>
          <w:sz w:val="24"/>
          <w:szCs w:val="24"/>
        </w:rPr>
        <w:t>Budget</w:t>
      </w:r>
    </w:p>
    <w:p w14:paraId="29A01C1B" w14:textId="56CAB277" w:rsidR="0056275D" w:rsidRDefault="5858E0FA" w:rsidP="0056275D">
      <w:pPr>
        <w:rPr>
          <w:sz w:val="24"/>
          <w:szCs w:val="24"/>
        </w:rPr>
      </w:pPr>
      <w:r w:rsidRPr="5858E0FA">
        <w:rPr>
          <w:sz w:val="24"/>
          <w:szCs w:val="24"/>
        </w:rPr>
        <w:t>Clubhouse Profit (Loss)</w:t>
      </w:r>
      <w:r w:rsidR="0056275D">
        <w:tab/>
      </w:r>
      <w:r w:rsidRPr="5858E0FA">
        <w:rPr>
          <w:sz w:val="24"/>
          <w:szCs w:val="24"/>
        </w:rPr>
        <w:t>($</w:t>
      </w:r>
      <w:r w:rsidR="000B58D3">
        <w:rPr>
          <w:sz w:val="24"/>
          <w:szCs w:val="24"/>
        </w:rPr>
        <w:t>500</w:t>
      </w:r>
      <w:r w:rsidR="001D785D">
        <w:rPr>
          <w:sz w:val="24"/>
          <w:szCs w:val="24"/>
        </w:rPr>
        <w:t>,005</w:t>
      </w:r>
      <w:r w:rsidRPr="5858E0FA">
        <w:rPr>
          <w:sz w:val="24"/>
          <w:szCs w:val="24"/>
        </w:rPr>
        <w:t>)</w:t>
      </w:r>
      <w:r w:rsidR="0056275D">
        <w:tab/>
      </w:r>
      <w:r w:rsidRPr="5858E0FA">
        <w:rPr>
          <w:sz w:val="24"/>
          <w:szCs w:val="24"/>
        </w:rPr>
        <w:t>($</w:t>
      </w:r>
      <w:r w:rsidR="001D785D">
        <w:rPr>
          <w:sz w:val="24"/>
          <w:szCs w:val="24"/>
        </w:rPr>
        <w:t>564,032)</w:t>
      </w:r>
      <w:r w:rsidR="009C7C9A">
        <w:rPr>
          <w:sz w:val="24"/>
          <w:szCs w:val="24"/>
        </w:rPr>
        <w:t xml:space="preserve"> </w:t>
      </w:r>
    </w:p>
    <w:p w14:paraId="7E630F06" w14:textId="384514E8" w:rsidR="0056275D" w:rsidRDefault="5858E0FA" w:rsidP="0056275D">
      <w:pPr>
        <w:rPr>
          <w:sz w:val="24"/>
          <w:szCs w:val="24"/>
        </w:rPr>
      </w:pPr>
      <w:r w:rsidRPr="5858E0FA">
        <w:rPr>
          <w:sz w:val="24"/>
          <w:szCs w:val="24"/>
        </w:rPr>
        <w:t>Golf Profit (Loss)</w:t>
      </w:r>
      <w:r w:rsidR="0056275D">
        <w:tab/>
      </w:r>
      <w:r w:rsidR="0056275D">
        <w:tab/>
      </w:r>
      <w:r w:rsidRPr="5858E0FA">
        <w:rPr>
          <w:sz w:val="24"/>
          <w:szCs w:val="24"/>
        </w:rPr>
        <w:t>($</w:t>
      </w:r>
      <w:r w:rsidR="009805C5">
        <w:rPr>
          <w:sz w:val="24"/>
          <w:szCs w:val="24"/>
        </w:rPr>
        <w:t>108,266)</w:t>
      </w:r>
      <w:r w:rsidR="0056275D">
        <w:tab/>
      </w:r>
      <w:r w:rsidRPr="5858E0FA">
        <w:rPr>
          <w:sz w:val="24"/>
          <w:szCs w:val="24"/>
        </w:rPr>
        <w:t>($</w:t>
      </w:r>
      <w:r w:rsidR="00CE70D4">
        <w:rPr>
          <w:sz w:val="24"/>
          <w:szCs w:val="24"/>
        </w:rPr>
        <w:t>193,554)</w:t>
      </w:r>
    </w:p>
    <w:p w14:paraId="39444381" w14:textId="09A207DA" w:rsidR="0056275D" w:rsidRPr="00C4523C" w:rsidRDefault="5858E0FA" w:rsidP="0056275D">
      <w:pPr>
        <w:rPr>
          <w:sz w:val="24"/>
          <w:szCs w:val="24"/>
        </w:rPr>
      </w:pPr>
      <w:r w:rsidRPr="5858E0FA">
        <w:rPr>
          <w:sz w:val="24"/>
          <w:szCs w:val="24"/>
        </w:rPr>
        <w:t>Restaurant Profit (Loss)</w:t>
      </w:r>
      <w:r w:rsidR="0056275D">
        <w:tab/>
      </w:r>
      <w:r w:rsidRPr="5858E0FA">
        <w:rPr>
          <w:sz w:val="24"/>
          <w:szCs w:val="24"/>
        </w:rPr>
        <w:t xml:space="preserve">($ </w:t>
      </w:r>
      <w:r w:rsidR="009642B7">
        <w:rPr>
          <w:sz w:val="24"/>
          <w:szCs w:val="24"/>
        </w:rPr>
        <w:t>8</w:t>
      </w:r>
      <w:r w:rsidR="00BC512C">
        <w:rPr>
          <w:sz w:val="24"/>
          <w:szCs w:val="24"/>
        </w:rPr>
        <w:t>5,010)</w:t>
      </w:r>
      <w:r w:rsidR="0056275D">
        <w:tab/>
      </w:r>
      <w:r w:rsidRPr="5858E0FA">
        <w:rPr>
          <w:sz w:val="24"/>
          <w:szCs w:val="24"/>
        </w:rPr>
        <w:t xml:space="preserve">($ </w:t>
      </w:r>
      <w:r w:rsidR="00BC512C">
        <w:rPr>
          <w:sz w:val="24"/>
          <w:szCs w:val="24"/>
        </w:rPr>
        <w:t>83,633)</w:t>
      </w:r>
      <w:r w:rsidR="0056275D">
        <w:tab/>
      </w:r>
    </w:p>
    <w:p w14:paraId="50C0B0A1" w14:textId="77777777" w:rsidR="00CF2DD4" w:rsidRDefault="00CF2DD4"/>
    <w:p w14:paraId="16ABC563" w14:textId="312DA523" w:rsidR="5858E0FA" w:rsidRDefault="000678E2" w:rsidP="5858E0FA">
      <w:r w:rsidRPr="00D56603">
        <w:rPr>
          <w:b/>
          <w:bCs/>
        </w:rPr>
        <w:t>Clubhouse</w:t>
      </w:r>
      <w:r w:rsidR="00002ABE">
        <w:rPr>
          <w:b/>
          <w:bCs/>
        </w:rPr>
        <w:t>:</w:t>
      </w:r>
      <w:r w:rsidR="008F7DC4">
        <w:rPr>
          <w:b/>
          <w:bCs/>
        </w:rPr>
        <w:t xml:space="preserve">  </w:t>
      </w:r>
      <w:r w:rsidR="008409A1">
        <w:t xml:space="preserve"> </w:t>
      </w:r>
      <w:r w:rsidR="00D333F2">
        <w:t>Staff is looking at more events and activities</w:t>
      </w:r>
      <w:r w:rsidR="00024AFF">
        <w:t xml:space="preserve">.  Most of the rooms are used most of the time, but do not produce revenue.  </w:t>
      </w:r>
      <w:r w:rsidR="0046000D">
        <w:t xml:space="preserve">Resident clubs use them free of charge.  </w:t>
      </w:r>
      <w:r w:rsidR="006B436C">
        <w:t xml:space="preserve">There are 55 or more clubs.  Many of our residents are getting benefit </w:t>
      </w:r>
      <w:r w:rsidR="00EF2D62">
        <w:t>from</w:t>
      </w:r>
      <w:r w:rsidR="006B436C">
        <w:t xml:space="preserve"> that part of the</w:t>
      </w:r>
      <w:r w:rsidR="00EF2D62">
        <w:t>ir</w:t>
      </w:r>
      <w:r w:rsidR="009B0FB6">
        <w:t xml:space="preserve"> </w:t>
      </w:r>
      <w:r w:rsidR="006B436C">
        <w:t>recreation fee used to subsidize the clubhouse</w:t>
      </w:r>
      <w:r w:rsidR="00D475C2">
        <w:t xml:space="preserve">.  </w:t>
      </w:r>
      <w:r w:rsidR="00E94EB1">
        <w:t>Residents are encouraged to participate in these clubs.  Get what you pay for!  Enjoy the pool</w:t>
      </w:r>
      <w:r w:rsidR="00EF2D62">
        <w:t xml:space="preserve"> and sauna.  Take classes.  Create.  Have fun at your clubhouse.</w:t>
      </w:r>
      <w:r w:rsidR="001773EE">
        <w:t xml:space="preserve"> </w:t>
      </w:r>
    </w:p>
    <w:p w14:paraId="0BE3AA4C" w14:textId="0472C773" w:rsidR="00D174CB" w:rsidRPr="007E23F5" w:rsidRDefault="00E435D2" w:rsidP="5858E0FA">
      <w:r w:rsidRPr="00B05F29">
        <w:rPr>
          <w:b/>
          <w:bCs/>
        </w:rPr>
        <w:t>G</w:t>
      </w:r>
      <w:r w:rsidR="00392887" w:rsidRPr="00B05F29">
        <w:rPr>
          <w:b/>
          <w:bCs/>
        </w:rPr>
        <w:t>olf:</w:t>
      </w:r>
      <w:r w:rsidR="00313FFA">
        <w:rPr>
          <w:b/>
          <w:bCs/>
        </w:rPr>
        <w:t xml:space="preserve">  </w:t>
      </w:r>
      <w:r w:rsidR="007E23F5">
        <w:t xml:space="preserve">The Golf </w:t>
      </w:r>
      <w:r w:rsidR="002D0A88">
        <w:t xml:space="preserve">staff continues to perform above budget.  Their expenses </w:t>
      </w:r>
      <w:r w:rsidR="00510DC4">
        <w:t xml:space="preserve">are down.  We do have some big expenses coming up in 2024. </w:t>
      </w:r>
      <w:r w:rsidR="00514BCE">
        <w:t>O</w:t>
      </w:r>
      <w:r w:rsidR="00510DC4">
        <w:t xml:space="preserve">ur course is probably the best </w:t>
      </w:r>
      <w:r w:rsidR="007A188F">
        <w:t>9-hole</w:t>
      </w:r>
      <w:r w:rsidR="00510DC4">
        <w:t xml:space="preserve"> executive </w:t>
      </w:r>
      <w:r w:rsidR="009117E7">
        <w:t>course in the city.</w:t>
      </w:r>
    </w:p>
    <w:p w14:paraId="305A627B" w14:textId="4FFCBD96" w:rsidR="00FC2ABB" w:rsidRDefault="00EA254A" w:rsidP="5858E0FA">
      <w:r w:rsidRPr="00320BD6">
        <w:rPr>
          <w:b/>
          <w:bCs/>
        </w:rPr>
        <w:t>Restaurant:</w:t>
      </w:r>
      <w:r w:rsidR="00320BD6">
        <w:rPr>
          <w:b/>
          <w:bCs/>
        </w:rPr>
        <w:t xml:space="preserve"> </w:t>
      </w:r>
      <w:r w:rsidR="00981FF0" w:rsidRPr="00981FF0">
        <w:t>The Res</w:t>
      </w:r>
      <w:r w:rsidR="00981FF0">
        <w:t xml:space="preserve">taurant committee is doing amazing things.  </w:t>
      </w:r>
      <w:r w:rsidR="00A75DAC">
        <w:t>The Rendezvous will</w:t>
      </w:r>
      <w:r w:rsidR="000C0275">
        <w:t xml:space="preserve"> become</w:t>
      </w:r>
      <w:r w:rsidR="00A75DAC">
        <w:t xml:space="preserve"> “the place to go.”  Cormac </w:t>
      </w:r>
      <w:r w:rsidR="00E337B4">
        <w:t>is going to have the tools available, soon, to generate top rate food</w:t>
      </w:r>
      <w:r w:rsidR="003A73F3">
        <w:t>.  He will have</w:t>
      </w:r>
      <w:r w:rsidR="00646BC5">
        <w:t xml:space="preserve"> the </w:t>
      </w:r>
      <w:r w:rsidR="00646BC5">
        <w:lastRenderedPageBreak/>
        <w:t>staff to</w:t>
      </w:r>
      <w:r w:rsidR="00EA1547">
        <w:t xml:space="preserve"> prepare and serve a </w:t>
      </w:r>
      <w:r w:rsidR="00DB5687">
        <w:t>meal</w:t>
      </w:r>
      <w:r w:rsidR="00EA1547">
        <w:t xml:space="preserve"> without </w:t>
      </w:r>
      <w:r w:rsidR="00DB5687">
        <w:t xml:space="preserve">apology.  </w:t>
      </w:r>
      <w:r w:rsidR="00E425D8">
        <w:t>The subsidy for the restaurant is</w:t>
      </w:r>
      <w:r w:rsidR="007D48F5">
        <w:t xml:space="preserve"> the smallest part of your Recreation Fee.  </w:t>
      </w:r>
      <w:r w:rsidR="00E3152F">
        <w:t>Many old, outdated, purchased used 10 years ago</w:t>
      </w:r>
      <w:r w:rsidR="00EA428B">
        <w:t xml:space="preserve">, </w:t>
      </w:r>
      <w:r w:rsidR="00E3152F">
        <w:t xml:space="preserve"> appliances </w:t>
      </w:r>
      <w:r w:rsidR="006F5F55">
        <w:t xml:space="preserve">will be replaced.  The freezer is beyond repair.  Ice </w:t>
      </w:r>
      <w:r w:rsidR="00822DBF">
        <w:t xml:space="preserve">maker has died.  </w:t>
      </w:r>
      <w:r w:rsidR="00995BB8">
        <w:t>Staff</w:t>
      </w:r>
      <w:r w:rsidR="002E0DFA">
        <w:t xml:space="preserve"> are</w:t>
      </w:r>
      <w:r w:rsidR="00995BB8">
        <w:t xml:space="preserve"> researching</w:t>
      </w:r>
      <w:r w:rsidR="00B56914">
        <w:t xml:space="preserve"> </w:t>
      </w:r>
      <w:r w:rsidR="00EA428B">
        <w:t xml:space="preserve">food </w:t>
      </w:r>
      <w:r w:rsidR="00B56914">
        <w:t>delivery.  Stay tuned.</w:t>
      </w:r>
      <w:r w:rsidR="00FC342B">
        <w:t xml:space="preserve"> </w:t>
      </w:r>
    </w:p>
    <w:p w14:paraId="60336862" w14:textId="4A1D8B4F" w:rsidR="00D15BB8" w:rsidRDefault="00D15BB8" w:rsidP="5858E0FA">
      <w:r w:rsidRPr="00277B43">
        <w:rPr>
          <w:b/>
          <w:bCs/>
        </w:rPr>
        <w:t>Enterprise Fund:</w:t>
      </w:r>
      <w:r w:rsidR="001C285F">
        <w:rPr>
          <w:b/>
          <w:bCs/>
        </w:rPr>
        <w:t xml:space="preserve">  </w:t>
      </w:r>
      <w:r w:rsidR="001E3A4B">
        <w:t>This is our operating fund</w:t>
      </w:r>
      <w:r w:rsidR="002E0DFA">
        <w:t>, $140,</w:t>
      </w:r>
      <w:r w:rsidR="00DF28F8">
        <w:t xml:space="preserve"> 803.</w:t>
      </w:r>
      <w:r w:rsidR="001E3A4B">
        <w:t xml:space="preserve">  </w:t>
      </w:r>
      <w:r w:rsidR="003610FA">
        <w:t xml:space="preserve">What accumulates </w:t>
      </w:r>
      <w:r w:rsidR="00563B4F">
        <w:t xml:space="preserve">over operation expenses will pay for capital projects.  </w:t>
      </w:r>
      <w:r w:rsidR="006C10E6">
        <w:t xml:space="preserve">It has been untouched since Jerry Counts left except for </w:t>
      </w:r>
      <w:r w:rsidR="009516C4">
        <w:t xml:space="preserve">sales receipts.  No expenses have been paid using the fund, so we have a hefty balance.  </w:t>
      </w:r>
      <w:r w:rsidR="0031275A">
        <w:t xml:space="preserve">However, we owe HGA </w:t>
      </w:r>
      <w:r w:rsidR="004F45B7">
        <w:t xml:space="preserve">over $137,000 </w:t>
      </w:r>
      <w:r w:rsidR="00917DE7">
        <w:t>for invoices th</w:t>
      </w:r>
      <w:r w:rsidR="00A40BE0">
        <w:t>at</w:t>
      </w:r>
      <w:r w:rsidR="00917DE7">
        <w:t xml:space="preserve"> have</w:t>
      </w:r>
      <w:r w:rsidR="001B28E0">
        <w:t xml:space="preserve"> been</w:t>
      </w:r>
      <w:r w:rsidR="00917DE7">
        <w:t xml:space="preserve"> paid in excess of </w:t>
      </w:r>
      <w:r w:rsidR="00952482">
        <w:t>the Recreation</w:t>
      </w:r>
      <w:r w:rsidR="00917DE7">
        <w:t xml:space="preserve"> Fees</w:t>
      </w:r>
      <w:r w:rsidR="00F17310">
        <w:t xml:space="preserve"> collected</w:t>
      </w:r>
      <w:r w:rsidR="00F85B64">
        <w:t xml:space="preserve">.  </w:t>
      </w:r>
      <w:r w:rsidR="00CB7542">
        <w:t xml:space="preserve"> </w:t>
      </w:r>
      <w:r w:rsidR="00952482">
        <w:t xml:space="preserve">HGA has hired a new controller who is authorized to access </w:t>
      </w:r>
      <w:r w:rsidR="00A40BE0">
        <w:t>HGMD’s operating</w:t>
      </w:r>
      <w:r w:rsidR="00952482">
        <w:t xml:space="preserve"> funds and transfer them to HGA’s operating account</w:t>
      </w:r>
      <w:r w:rsidR="00B77324">
        <w:t xml:space="preserve">.  </w:t>
      </w:r>
      <w:r w:rsidR="00CB7542">
        <w:t xml:space="preserve"> </w:t>
      </w:r>
    </w:p>
    <w:p w14:paraId="4C8301EE" w14:textId="765AF9E8" w:rsidR="00722DBA" w:rsidRDefault="007009B5" w:rsidP="5858E0FA">
      <w:r w:rsidRPr="007009B5">
        <w:rPr>
          <w:b/>
          <w:bCs/>
        </w:rPr>
        <w:t>Conservation Trust Funds:</w:t>
      </w:r>
      <w:r w:rsidR="00D51034">
        <w:rPr>
          <w:b/>
          <w:bCs/>
        </w:rPr>
        <w:t xml:space="preserve"> </w:t>
      </w:r>
      <w:r w:rsidR="00D51034">
        <w:t>These funds come from the State lottery profit</w:t>
      </w:r>
      <w:r w:rsidR="00F560D6">
        <w:t xml:space="preserve"> and have </w:t>
      </w:r>
      <w:r w:rsidR="00155A1B">
        <w:t>accum</w:t>
      </w:r>
      <w:r w:rsidR="002B215F">
        <w:t xml:space="preserve">ulated over many years.  </w:t>
      </w:r>
      <w:r w:rsidR="0065421F">
        <w:t>A report must be made annually</w:t>
      </w:r>
      <w:r w:rsidR="00AB1B3A">
        <w:t xml:space="preserve"> on their use.  Restrictions are minim</w:t>
      </w:r>
      <w:r w:rsidR="00FC5837">
        <w:t>al</w:t>
      </w:r>
      <w:r w:rsidR="00936968">
        <w:t xml:space="preserve"> for the use of the funds.  </w:t>
      </w:r>
      <w:r w:rsidR="002E46D8">
        <w:t xml:space="preserve">We are using them primarily for recreational </w:t>
      </w:r>
      <w:r w:rsidR="009504CB">
        <w:t>enhancements</w:t>
      </w:r>
      <w:r w:rsidR="00B82D4C">
        <w:t>, which is what they are supposed to be used for.</w:t>
      </w:r>
    </w:p>
    <w:p w14:paraId="22271267" w14:textId="52D6DB10" w:rsidR="00C57588" w:rsidRDefault="00FE2D27" w:rsidP="5858E0FA">
      <w:r w:rsidRPr="00FE2D27">
        <w:rPr>
          <w:b/>
          <w:bCs/>
        </w:rPr>
        <w:t>Debt Service Fund</w:t>
      </w:r>
      <w:r>
        <w:t xml:space="preserve">:  We </w:t>
      </w:r>
      <w:r w:rsidR="00E97ED0">
        <w:t xml:space="preserve">still </w:t>
      </w:r>
      <w:r>
        <w:t>owe</w:t>
      </w:r>
      <w:r w:rsidR="00E97ED0">
        <w:t xml:space="preserve"> about $7.7 </w:t>
      </w:r>
      <w:r w:rsidR="00951AD9">
        <w:t>mi</w:t>
      </w:r>
      <w:r w:rsidR="00F8797A">
        <w:t>llion</w:t>
      </w:r>
      <w:r w:rsidR="00327A7D">
        <w:t xml:space="preserve"> </w:t>
      </w:r>
      <w:r w:rsidR="00367F7B">
        <w:t>to bond hol</w:t>
      </w:r>
      <w:r w:rsidR="00684D2F">
        <w:t xml:space="preserve">ders.  </w:t>
      </w:r>
      <w:r w:rsidR="00A458D7">
        <w:t>Princip</w:t>
      </w:r>
      <w:r w:rsidR="006A1F69">
        <w:t xml:space="preserve">le </w:t>
      </w:r>
      <w:r w:rsidR="00A458D7">
        <w:t xml:space="preserve"> is paid</w:t>
      </w:r>
      <w:r w:rsidR="00D92DCE">
        <w:t xml:space="preserve"> </w:t>
      </w:r>
      <w:r w:rsidR="002824BF">
        <w:t>from property tax</w:t>
      </w:r>
      <w:r w:rsidR="00F8797A">
        <w:t xml:space="preserve"> revenue, </w:t>
      </w:r>
      <w:r w:rsidR="00C703AA">
        <w:t xml:space="preserve"> as is interest.</w:t>
      </w:r>
      <w:r w:rsidR="00686B1D">
        <w:t xml:space="preserve">  </w:t>
      </w:r>
    </w:p>
    <w:p w14:paraId="02ECCF65" w14:textId="43C3D679" w:rsidR="007E11BF" w:rsidRDefault="001A078E" w:rsidP="5858E0FA">
      <w:r w:rsidRPr="001A078E">
        <w:rPr>
          <w:b/>
          <w:bCs/>
        </w:rPr>
        <w:t>Foundation Fund:</w:t>
      </w:r>
      <w:r>
        <w:rPr>
          <w:b/>
          <w:bCs/>
        </w:rPr>
        <w:t xml:space="preserve"> </w:t>
      </w:r>
      <w:r w:rsidR="004C5DEF" w:rsidRPr="004C5DEF">
        <w:t xml:space="preserve">The </w:t>
      </w:r>
      <w:r w:rsidR="00D770AE">
        <w:t>October 31</w:t>
      </w:r>
      <w:r w:rsidR="00D770AE" w:rsidRPr="00D770AE">
        <w:rPr>
          <w:vertAlign w:val="superscript"/>
        </w:rPr>
        <w:t>st</w:t>
      </w:r>
      <w:r w:rsidR="00D770AE">
        <w:t xml:space="preserve"> </w:t>
      </w:r>
      <w:r w:rsidR="00DF0E3B">
        <w:t xml:space="preserve">cash </w:t>
      </w:r>
      <w:r w:rsidR="004C5DEF" w:rsidRPr="004C5DEF">
        <w:t>balance</w:t>
      </w:r>
      <w:r w:rsidR="00E51AD8">
        <w:t xml:space="preserve"> is</w:t>
      </w:r>
      <w:r w:rsidR="00DF0E3B">
        <w:t xml:space="preserve"> </w:t>
      </w:r>
      <w:r w:rsidR="00963A48">
        <w:t>$33,930 with $147,774 invested.</w:t>
      </w:r>
      <w:r w:rsidR="00250A4C">
        <w:t xml:space="preserve">  The </w:t>
      </w:r>
      <w:r w:rsidR="000301A0">
        <w:t>Foundation</w:t>
      </w:r>
      <w:r w:rsidR="00250A4C">
        <w:t xml:space="preserve"> Committee</w:t>
      </w:r>
      <w:r w:rsidR="00041412">
        <w:t xml:space="preserve"> members are</w:t>
      </w:r>
      <w:r w:rsidR="00250A4C">
        <w:t xml:space="preserve"> passionate about this money.</w:t>
      </w:r>
      <w:r w:rsidR="002F3356">
        <w:t xml:space="preserve">  </w:t>
      </w:r>
      <w:r w:rsidR="00200F8A">
        <w:t xml:space="preserve">Foundation money funded </w:t>
      </w:r>
      <w:r w:rsidR="000E5909">
        <w:t xml:space="preserve">much of </w:t>
      </w:r>
      <w:r w:rsidR="00200F8A">
        <w:t>Sandberg Auditorium</w:t>
      </w:r>
      <w:r w:rsidR="000E5909">
        <w:t xml:space="preserve">’s </w:t>
      </w:r>
      <w:r w:rsidR="00A804C0">
        <w:t xml:space="preserve">theater </w:t>
      </w:r>
      <w:r w:rsidR="00594596">
        <w:t>production equipmen</w:t>
      </w:r>
      <w:r w:rsidR="0093262A">
        <w:t>t as well as the Veterans’ memorial</w:t>
      </w:r>
      <w:r w:rsidR="003A4F3C">
        <w:t xml:space="preserve"> </w:t>
      </w:r>
      <w:r w:rsidR="00EC482C">
        <w:t xml:space="preserve">in front of the clubhouse.  The benches </w:t>
      </w:r>
      <w:r w:rsidR="006D3C9F">
        <w:t xml:space="preserve">you enjoy as you walk the </w:t>
      </w:r>
      <w:r w:rsidR="00445421">
        <w:t>grounds</w:t>
      </w:r>
      <w:r w:rsidR="004D4622">
        <w:t xml:space="preserve"> </w:t>
      </w:r>
      <w:r w:rsidR="00701126">
        <w:t xml:space="preserve">were </w:t>
      </w:r>
      <w:r w:rsidR="00291717">
        <w:t xml:space="preserve">funded with foundation </w:t>
      </w:r>
      <w:r w:rsidR="00807D1E">
        <w:t xml:space="preserve">funds. </w:t>
      </w:r>
      <w:r w:rsidR="00FE7304">
        <w:t xml:space="preserve"> The Foundation </w:t>
      </w:r>
      <w:r w:rsidR="007B5DD0">
        <w:t>began in the early 90’s</w:t>
      </w:r>
      <w:r w:rsidR="0075711D">
        <w:t xml:space="preserve">.  </w:t>
      </w:r>
      <w:r w:rsidR="00445421">
        <w:t>Its</w:t>
      </w:r>
      <w:r w:rsidR="0075711D">
        <w:t xml:space="preserve"> main purpose is </w:t>
      </w:r>
      <w:r w:rsidR="006A083C">
        <w:t>to use the funds donated by those who love our community</w:t>
      </w:r>
      <w:r w:rsidR="00807D1E">
        <w:t xml:space="preserve"> </w:t>
      </w:r>
      <w:r w:rsidR="006A083C">
        <w:t>in a way that</w:t>
      </w:r>
      <w:r w:rsidR="00CE3BDA">
        <w:t xml:space="preserve"> honors th</w:t>
      </w:r>
      <w:r w:rsidR="00BA4C7F">
        <w:t xml:space="preserve">em and </w:t>
      </w:r>
      <w:r w:rsidR="0013764E">
        <w:t>our community.</w:t>
      </w:r>
    </w:p>
    <w:p w14:paraId="26A194B6" w14:textId="6CDB78CB" w:rsidR="007E11BF" w:rsidRDefault="007E11BF" w:rsidP="5858E0FA">
      <w:r>
        <w:t xml:space="preserve">Please note that this is the October 2023 report.  </w:t>
      </w:r>
    </w:p>
    <w:p w14:paraId="253B7F32" w14:textId="17BAD789" w:rsidR="00EA428B" w:rsidRDefault="00EA428B" w:rsidP="5858E0FA">
      <w:r>
        <w:t xml:space="preserve">Please do not hesitate to contact me with questions regarding HGMD’s </w:t>
      </w:r>
      <w:r w:rsidR="00FB6A9E">
        <w:t>funds.  303-619-3515: ritaeffler</w:t>
      </w:r>
      <w:r w:rsidR="007A188F">
        <w:t>@HGMetrodist.org.</w:t>
      </w:r>
    </w:p>
    <w:p w14:paraId="49EA3498" w14:textId="0C71D05E" w:rsidR="005830B3" w:rsidRDefault="009A03FF" w:rsidP="5858E0FA">
      <w:r>
        <w:t>Rita Effler</w:t>
      </w:r>
      <w:r w:rsidR="00D45942">
        <w:t>, Treasurer</w:t>
      </w:r>
    </w:p>
    <w:p w14:paraId="60D41AFF" w14:textId="0E9C3953" w:rsidR="007A188F" w:rsidRPr="001A078E" w:rsidRDefault="007A188F" w:rsidP="5858E0FA">
      <w:r>
        <w:t>Heather Gardens Metropolitan District</w:t>
      </w:r>
    </w:p>
    <w:p w14:paraId="4499156C" w14:textId="77777777" w:rsidR="00FB4AA2" w:rsidRDefault="00FB4AA2" w:rsidP="5858E0FA"/>
    <w:p w14:paraId="77B7B0D2" w14:textId="77777777" w:rsidR="002A37F4" w:rsidRDefault="002A37F4" w:rsidP="5858E0FA"/>
    <w:sectPr w:rsidR="002A3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5D"/>
    <w:rsid w:val="00002ABE"/>
    <w:rsid w:val="00015F34"/>
    <w:rsid w:val="00024AFF"/>
    <w:rsid w:val="00024D25"/>
    <w:rsid w:val="000301A0"/>
    <w:rsid w:val="000362B9"/>
    <w:rsid w:val="00041412"/>
    <w:rsid w:val="000532DC"/>
    <w:rsid w:val="000678E2"/>
    <w:rsid w:val="0008202D"/>
    <w:rsid w:val="00086989"/>
    <w:rsid w:val="00096F5B"/>
    <w:rsid w:val="000A6B1D"/>
    <w:rsid w:val="000B58D3"/>
    <w:rsid w:val="000C0275"/>
    <w:rsid w:val="000D37D6"/>
    <w:rsid w:val="000D4C2B"/>
    <w:rsid w:val="000D7210"/>
    <w:rsid w:val="000D72F6"/>
    <w:rsid w:val="000E5909"/>
    <w:rsid w:val="000F6CFE"/>
    <w:rsid w:val="00136FF2"/>
    <w:rsid w:val="0013764E"/>
    <w:rsid w:val="00150BFE"/>
    <w:rsid w:val="00155A1B"/>
    <w:rsid w:val="00156615"/>
    <w:rsid w:val="001773EE"/>
    <w:rsid w:val="00183A60"/>
    <w:rsid w:val="001A078E"/>
    <w:rsid w:val="001B28E0"/>
    <w:rsid w:val="001C285F"/>
    <w:rsid w:val="001D785D"/>
    <w:rsid w:val="001E3A4B"/>
    <w:rsid w:val="001E5236"/>
    <w:rsid w:val="001E53D8"/>
    <w:rsid w:val="00200F8A"/>
    <w:rsid w:val="002076DE"/>
    <w:rsid w:val="002176E6"/>
    <w:rsid w:val="00244234"/>
    <w:rsid w:val="00244331"/>
    <w:rsid w:val="00250A4C"/>
    <w:rsid w:val="00277B43"/>
    <w:rsid w:val="00280069"/>
    <w:rsid w:val="002824BF"/>
    <w:rsid w:val="00291717"/>
    <w:rsid w:val="00293862"/>
    <w:rsid w:val="002958DD"/>
    <w:rsid w:val="002A03FF"/>
    <w:rsid w:val="002A37F4"/>
    <w:rsid w:val="002A6A0E"/>
    <w:rsid w:val="002B215F"/>
    <w:rsid w:val="002D0A88"/>
    <w:rsid w:val="002E0DFA"/>
    <w:rsid w:val="002E46D8"/>
    <w:rsid w:val="002F3356"/>
    <w:rsid w:val="002F6AAC"/>
    <w:rsid w:val="0031275A"/>
    <w:rsid w:val="00313FFA"/>
    <w:rsid w:val="00320BD6"/>
    <w:rsid w:val="00321CD0"/>
    <w:rsid w:val="00327A7D"/>
    <w:rsid w:val="00336AD4"/>
    <w:rsid w:val="003610FA"/>
    <w:rsid w:val="00361176"/>
    <w:rsid w:val="00361F1A"/>
    <w:rsid w:val="00367F7B"/>
    <w:rsid w:val="00377353"/>
    <w:rsid w:val="003807E4"/>
    <w:rsid w:val="00392887"/>
    <w:rsid w:val="003A4F3C"/>
    <w:rsid w:val="003A73F3"/>
    <w:rsid w:val="003B6159"/>
    <w:rsid w:val="003C31F2"/>
    <w:rsid w:val="003E28E5"/>
    <w:rsid w:val="00427AB7"/>
    <w:rsid w:val="00445421"/>
    <w:rsid w:val="0045545F"/>
    <w:rsid w:val="0046000D"/>
    <w:rsid w:val="00463F6C"/>
    <w:rsid w:val="00470A81"/>
    <w:rsid w:val="00475C7A"/>
    <w:rsid w:val="00487B26"/>
    <w:rsid w:val="004A519B"/>
    <w:rsid w:val="004C3A61"/>
    <w:rsid w:val="004C5DEF"/>
    <w:rsid w:val="004D4622"/>
    <w:rsid w:val="004E2C21"/>
    <w:rsid w:val="004E4F16"/>
    <w:rsid w:val="004F45B7"/>
    <w:rsid w:val="004F4E33"/>
    <w:rsid w:val="004F7322"/>
    <w:rsid w:val="005028BB"/>
    <w:rsid w:val="00507EC4"/>
    <w:rsid w:val="00510DC4"/>
    <w:rsid w:val="00510F46"/>
    <w:rsid w:val="00514BCE"/>
    <w:rsid w:val="00520A40"/>
    <w:rsid w:val="00527164"/>
    <w:rsid w:val="00532EE0"/>
    <w:rsid w:val="00534716"/>
    <w:rsid w:val="00545845"/>
    <w:rsid w:val="0056275D"/>
    <w:rsid w:val="00563B4F"/>
    <w:rsid w:val="0057317B"/>
    <w:rsid w:val="005830B3"/>
    <w:rsid w:val="00594596"/>
    <w:rsid w:val="005C254C"/>
    <w:rsid w:val="005D37AD"/>
    <w:rsid w:val="005E2329"/>
    <w:rsid w:val="005F1CA0"/>
    <w:rsid w:val="005F4AE1"/>
    <w:rsid w:val="0061034C"/>
    <w:rsid w:val="00615E9C"/>
    <w:rsid w:val="0061605E"/>
    <w:rsid w:val="0062031C"/>
    <w:rsid w:val="006243B7"/>
    <w:rsid w:val="00646BC5"/>
    <w:rsid w:val="0065421F"/>
    <w:rsid w:val="00684D2F"/>
    <w:rsid w:val="00686B1D"/>
    <w:rsid w:val="00691A0D"/>
    <w:rsid w:val="006A083C"/>
    <w:rsid w:val="006A1F69"/>
    <w:rsid w:val="006B436C"/>
    <w:rsid w:val="006C10E6"/>
    <w:rsid w:val="006C486B"/>
    <w:rsid w:val="006D25BC"/>
    <w:rsid w:val="006D3C9F"/>
    <w:rsid w:val="006E41FF"/>
    <w:rsid w:val="006E5144"/>
    <w:rsid w:val="006F5F55"/>
    <w:rsid w:val="007009B5"/>
    <w:rsid w:val="00701126"/>
    <w:rsid w:val="007015BC"/>
    <w:rsid w:val="007047B6"/>
    <w:rsid w:val="00715177"/>
    <w:rsid w:val="00715E67"/>
    <w:rsid w:val="00722DBA"/>
    <w:rsid w:val="00735A7B"/>
    <w:rsid w:val="00735AB5"/>
    <w:rsid w:val="007375C0"/>
    <w:rsid w:val="0074521F"/>
    <w:rsid w:val="0075711D"/>
    <w:rsid w:val="00761542"/>
    <w:rsid w:val="0078429A"/>
    <w:rsid w:val="007968D3"/>
    <w:rsid w:val="007A188F"/>
    <w:rsid w:val="007B5DD0"/>
    <w:rsid w:val="007B60F0"/>
    <w:rsid w:val="007D48F5"/>
    <w:rsid w:val="007E11BF"/>
    <w:rsid w:val="007E23F5"/>
    <w:rsid w:val="007E30A7"/>
    <w:rsid w:val="00807D1E"/>
    <w:rsid w:val="00815C73"/>
    <w:rsid w:val="00822DBF"/>
    <w:rsid w:val="00836012"/>
    <w:rsid w:val="008409A1"/>
    <w:rsid w:val="00842916"/>
    <w:rsid w:val="00856782"/>
    <w:rsid w:val="00861FB2"/>
    <w:rsid w:val="00870CE6"/>
    <w:rsid w:val="00875013"/>
    <w:rsid w:val="008904E6"/>
    <w:rsid w:val="00890772"/>
    <w:rsid w:val="008A6FAF"/>
    <w:rsid w:val="008C39CD"/>
    <w:rsid w:val="008F7DC4"/>
    <w:rsid w:val="009020B8"/>
    <w:rsid w:val="009033DF"/>
    <w:rsid w:val="00910965"/>
    <w:rsid w:val="009117E7"/>
    <w:rsid w:val="00917DE7"/>
    <w:rsid w:val="0093262A"/>
    <w:rsid w:val="00936968"/>
    <w:rsid w:val="009504CB"/>
    <w:rsid w:val="009516C4"/>
    <w:rsid w:val="00951AD9"/>
    <w:rsid w:val="00952482"/>
    <w:rsid w:val="00963A48"/>
    <w:rsid w:val="009642B7"/>
    <w:rsid w:val="00966B6C"/>
    <w:rsid w:val="0097259D"/>
    <w:rsid w:val="00972FDF"/>
    <w:rsid w:val="009805C5"/>
    <w:rsid w:val="00981FF0"/>
    <w:rsid w:val="00995BB8"/>
    <w:rsid w:val="009A03FF"/>
    <w:rsid w:val="009B0FB6"/>
    <w:rsid w:val="009B3BD7"/>
    <w:rsid w:val="009B6592"/>
    <w:rsid w:val="009C7C9A"/>
    <w:rsid w:val="009E6D28"/>
    <w:rsid w:val="00A116CF"/>
    <w:rsid w:val="00A1296C"/>
    <w:rsid w:val="00A22680"/>
    <w:rsid w:val="00A33165"/>
    <w:rsid w:val="00A33B07"/>
    <w:rsid w:val="00A40BE0"/>
    <w:rsid w:val="00A458D7"/>
    <w:rsid w:val="00A75DAC"/>
    <w:rsid w:val="00A804C0"/>
    <w:rsid w:val="00AB1B3A"/>
    <w:rsid w:val="00AC492E"/>
    <w:rsid w:val="00AD4508"/>
    <w:rsid w:val="00AD50BB"/>
    <w:rsid w:val="00AF0998"/>
    <w:rsid w:val="00AF5B23"/>
    <w:rsid w:val="00B05F29"/>
    <w:rsid w:val="00B0761C"/>
    <w:rsid w:val="00B10009"/>
    <w:rsid w:val="00B109C8"/>
    <w:rsid w:val="00B26143"/>
    <w:rsid w:val="00B32232"/>
    <w:rsid w:val="00B42F96"/>
    <w:rsid w:val="00B56914"/>
    <w:rsid w:val="00B77324"/>
    <w:rsid w:val="00B779A7"/>
    <w:rsid w:val="00B82D4C"/>
    <w:rsid w:val="00B86599"/>
    <w:rsid w:val="00BA4C7F"/>
    <w:rsid w:val="00BA5474"/>
    <w:rsid w:val="00BB1A7C"/>
    <w:rsid w:val="00BC512C"/>
    <w:rsid w:val="00BE2A8E"/>
    <w:rsid w:val="00BF65BB"/>
    <w:rsid w:val="00C0752A"/>
    <w:rsid w:val="00C3380D"/>
    <w:rsid w:val="00C45499"/>
    <w:rsid w:val="00C57588"/>
    <w:rsid w:val="00C634CF"/>
    <w:rsid w:val="00C634EA"/>
    <w:rsid w:val="00C66E56"/>
    <w:rsid w:val="00C703AA"/>
    <w:rsid w:val="00CB6B4E"/>
    <w:rsid w:val="00CB7542"/>
    <w:rsid w:val="00CD6505"/>
    <w:rsid w:val="00CE3BDA"/>
    <w:rsid w:val="00CE70D4"/>
    <w:rsid w:val="00CF2DD4"/>
    <w:rsid w:val="00D12BAD"/>
    <w:rsid w:val="00D15BB8"/>
    <w:rsid w:val="00D174CB"/>
    <w:rsid w:val="00D333F2"/>
    <w:rsid w:val="00D40BF8"/>
    <w:rsid w:val="00D45942"/>
    <w:rsid w:val="00D475C2"/>
    <w:rsid w:val="00D51034"/>
    <w:rsid w:val="00D56603"/>
    <w:rsid w:val="00D6692A"/>
    <w:rsid w:val="00D770AE"/>
    <w:rsid w:val="00D84B56"/>
    <w:rsid w:val="00D92DCE"/>
    <w:rsid w:val="00DA270D"/>
    <w:rsid w:val="00DB1842"/>
    <w:rsid w:val="00DB5687"/>
    <w:rsid w:val="00DB5A19"/>
    <w:rsid w:val="00DC7F07"/>
    <w:rsid w:val="00DE2F49"/>
    <w:rsid w:val="00DF0E3B"/>
    <w:rsid w:val="00DF28F8"/>
    <w:rsid w:val="00E02092"/>
    <w:rsid w:val="00E24449"/>
    <w:rsid w:val="00E3152F"/>
    <w:rsid w:val="00E337B4"/>
    <w:rsid w:val="00E425D8"/>
    <w:rsid w:val="00E435D2"/>
    <w:rsid w:val="00E51AD8"/>
    <w:rsid w:val="00E61095"/>
    <w:rsid w:val="00E62A1D"/>
    <w:rsid w:val="00E80253"/>
    <w:rsid w:val="00E94EB1"/>
    <w:rsid w:val="00E973FA"/>
    <w:rsid w:val="00E97ED0"/>
    <w:rsid w:val="00EA1547"/>
    <w:rsid w:val="00EA254A"/>
    <w:rsid w:val="00EA428B"/>
    <w:rsid w:val="00EB1C2C"/>
    <w:rsid w:val="00EC482C"/>
    <w:rsid w:val="00EF2D62"/>
    <w:rsid w:val="00EF5E2F"/>
    <w:rsid w:val="00F168EA"/>
    <w:rsid w:val="00F17310"/>
    <w:rsid w:val="00F2254F"/>
    <w:rsid w:val="00F24FF0"/>
    <w:rsid w:val="00F560D6"/>
    <w:rsid w:val="00F664DB"/>
    <w:rsid w:val="00F77F62"/>
    <w:rsid w:val="00F810C0"/>
    <w:rsid w:val="00F85B64"/>
    <w:rsid w:val="00F8797A"/>
    <w:rsid w:val="00F91E85"/>
    <w:rsid w:val="00FA61AF"/>
    <w:rsid w:val="00FB4AA2"/>
    <w:rsid w:val="00FB6A9E"/>
    <w:rsid w:val="00FC1F42"/>
    <w:rsid w:val="00FC2ABB"/>
    <w:rsid w:val="00FC342B"/>
    <w:rsid w:val="00FC5837"/>
    <w:rsid w:val="00FD2618"/>
    <w:rsid w:val="00FD3581"/>
    <w:rsid w:val="00FE2420"/>
    <w:rsid w:val="00FE2D27"/>
    <w:rsid w:val="00FE7111"/>
    <w:rsid w:val="00FE7304"/>
    <w:rsid w:val="2901C44D"/>
    <w:rsid w:val="5858E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1C44D"/>
  <w15:chartTrackingRefBased/>
  <w15:docId w15:val="{7DE0D5DE-F2BC-4C33-9B48-ED33F74B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7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Effler</dc:creator>
  <cp:keywords/>
  <dc:description/>
  <cp:lastModifiedBy>Rita Effler</cp:lastModifiedBy>
  <cp:revision>89</cp:revision>
  <dcterms:created xsi:type="dcterms:W3CDTF">2023-12-11T01:50:00Z</dcterms:created>
  <dcterms:modified xsi:type="dcterms:W3CDTF">2023-12-11T03:03:00Z</dcterms:modified>
</cp:coreProperties>
</file>